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3EB1CE" w14:textId="77777777" w:rsidR="009A7C6F" w:rsidRDefault="00532BCC">
      <w:pPr>
        <w:pStyle w:val="Title"/>
        <w:jc w:val="center"/>
        <w:rPr>
          <w:rFonts w:ascii="Calibri" w:eastAsia="Calibri" w:hAnsi="Calibri" w:cs="Calibri"/>
          <w:b/>
        </w:rPr>
      </w:pPr>
      <w:bookmarkStart w:id="0" w:name="_z3p1owcc19e0" w:colFirst="0" w:colLast="0"/>
      <w:bookmarkEnd w:id="0"/>
      <w:r>
        <w:rPr>
          <w:rFonts w:ascii="Calibri" w:eastAsia="Calibri" w:hAnsi="Calibri" w:cs="Calibri"/>
          <w:b/>
        </w:rPr>
        <w:t>Things You Will Learn From Failing</w:t>
      </w:r>
    </w:p>
    <w:p w14:paraId="03380D52" w14:textId="77777777" w:rsidR="009A7C6F" w:rsidRDefault="009A7C6F">
      <w:pPr>
        <w:jc w:val="both"/>
        <w:rPr>
          <w:rFonts w:ascii="Calibri" w:eastAsia="Calibri" w:hAnsi="Calibri" w:cs="Calibri"/>
          <w:sz w:val="32"/>
          <w:szCs w:val="32"/>
        </w:rPr>
      </w:pPr>
    </w:p>
    <w:p w14:paraId="1863C255" w14:textId="77777777" w:rsidR="009A7C6F" w:rsidRDefault="00532BCC">
      <w:pPr>
        <w:spacing w:before="240" w:after="240"/>
        <w:jc w:val="both"/>
        <w:rPr>
          <w:rFonts w:ascii="Calibri" w:eastAsia="Calibri" w:hAnsi="Calibri" w:cs="Calibri"/>
          <w:sz w:val="32"/>
          <w:szCs w:val="32"/>
        </w:rPr>
      </w:pPr>
      <w:r>
        <w:rPr>
          <w:rFonts w:ascii="Calibri" w:eastAsia="Calibri" w:hAnsi="Calibri" w:cs="Calibri"/>
          <w:sz w:val="32"/>
          <w:szCs w:val="32"/>
        </w:rPr>
        <w:t xml:space="preserve">Failing can be a difficult experience, but it can also be a valuable lesson. Learning from failure can help you grow and develop in ways you never imagined. In this article, you will discover the many things you can learn from failure and how to use those </w:t>
      </w:r>
      <w:r>
        <w:rPr>
          <w:rFonts w:ascii="Calibri" w:eastAsia="Calibri" w:hAnsi="Calibri" w:cs="Calibri"/>
          <w:sz w:val="32"/>
          <w:szCs w:val="32"/>
        </w:rPr>
        <w:t>lessons to your advantage.</w:t>
      </w:r>
    </w:p>
    <w:p w14:paraId="4622EB8E" w14:textId="77777777" w:rsidR="009A7C6F" w:rsidRDefault="00532BCC">
      <w:pPr>
        <w:spacing w:before="240" w:after="240"/>
        <w:jc w:val="both"/>
        <w:rPr>
          <w:rFonts w:ascii="Calibri" w:eastAsia="Calibri" w:hAnsi="Calibri" w:cs="Calibri"/>
          <w:sz w:val="32"/>
          <w:szCs w:val="32"/>
        </w:rPr>
      </w:pPr>
      <w:r>
        <w:rPr>
          <w:rFonts w:ascii="Calibri" w:eastAsia="Calibri" w:hAnsi="Calibri" w:cs="Calibri"/>
          <w:sz w:val="32"/>
          <w:szCs w:val="32"/>
        </w:rPr>
        <w:t>You will also learn how to use failure as a stepping stone to success and how to become a better version of yourself. With the right attitude and mindset, failure can be a powerful tool for personal growth and development.</w:t>
      </w:r>
    </w:p>
    <w:p w14:paraId="44B38BAA" w14:textId="77777777" w:rsidR="009A7C6F" w:rsidRDefault="00532BCC">
      <w:pPr>
        <w:pStyle w:val="Heading2"/>
        <w:keepNext w:val="0"/>
        <w:keepLines w:val="0"/>
        <w:spacing w:after="80"/>
        <w:jc w:val="both"/>
        <w:rPr>
          <w:rFonts w:ascii="Calibri" w:eastAsia="Calibri" w:hAnsi="Calibri" w:cs="Calibri"/>
          <w:b/>
          <w:sz w:val="44"/>
          <w:szCs w:val="44"/>
        </w:rPr>
      </w:pPr>
      <w:bookmarkStart w:id="1" w:name="_mkpw5lay4ocj" w:colFirst="0" w:colLast="0"/>
      <w:bookmarkEnd w:id="1"/>
      <w:r>
        <w:rPr>
          <w:rFonts w:ascii="Calibri" w:eastAsia="Calibri" w:hAnsi="Calibri" w:cs="Calibri"/>
          <w:b/>
          <w:sz w:val="44"/>
          <w:szCs w:val="44"/>
        </w:rPr>
        <w:t>The Be</w:t>
      </w:r>
      <w:r>
        <w:rPr>
          <w:rFonts w:ascii="Calibri" w:eastAsia="Calibri" w:hAnsi="Calibri" w:cs="Calibri"/>
          <w:b/>
          <w:sz w:val="44"/>
          <w:szCs w:val="44"/>
        </w:rPr>
        <w:t>nefits of Learning From Failure</w:t>
      </w:r>
    </w:p>
    <w:p w14:paraId="3701D3DF" w14:textId="77777777" w:rsidR="009A7C6F" w:rsidRDefault="00532BCC">
      <w:pPr>
        <w:spacing w:before="240" w:after="240"/>
        <w:jc w:val="both"/>
        <w:rPr>
          <w:rFonts w:ascii="Calibri" w:eastAsia="Calibri" w:hAnsi="Calibri" w:cs="Calibri"/>
          <w:sz w:val="32"/>
          <w:szCs w:val="32"/>
        </w:rPr>
      </w:pPr>
      <w:r>
        <w:rPr>
          <w:rFonts w:ascii="Calibri" w:eastAsia="Calibri" w:hAnsi="Calibri" w:cs="Calibri"/>
          <w:sz w:val="32"/>
          <w:szCs w:val="32"/>
        </w:rPr>
        <w:t>Failure can be a hard pill to swallow, but it doesn't have to be a devastating experience. Failing allows us to learn valuable lessons that we can apply in our lives and future endeavors. By learning from our failures, we ca</w:t>
      </w:r>
      <w:r>
        <w:rPr>
          <w:rFonts w:ascii="Calibri" w:eastAsia="Calibri" w:hAnsi="Calibri" w:cs="Calibri"/>
          <w:sz w:val="32"/>
          <w:szCs w:val="32"/>
        </w:rPr>
        <w:t>n grow and become more resilient in the face of adversity.</w:t>
      </w:r>
    </w:p>
    <w:p w14:paraId="5C29E70E" w14:textId="77777777" w:rsidR="009A7C6F" w:rsidRDefault="00532BCC">
      <w:pPr>
        <w:numPr>
          <w:ilvl w:val="0"/>
          <w:numId w:val="1"/>
        </w:numPr>
        <w:spacing w:before="240"/>
        <w:jc w:val="both"/>
        <w:rPr>
          <w:sz w:val="32"/>
          <w:szCs w:val="32"/>
        </w:rPr>
      </w:pPr>
      <w:r>
        <w:rPr>
          <w:rFonts w:ascii="Calibri" w:eastAsia="Calibri" w:hAnsi="Calibri" w:cs="Calibri"/>
          <w:sz w:val="32"/>
          <w:szCs w:val="32"/>
        </w:rPr>
        <w:t xml:space="preserve">One of the key benefits of learning from failure is the </w:t>
      </w:r>
      <w:r>
        <w:rPr>
          <w:rFonts w:ascii="Calibri" w:eastAsia="Calibri" w:hAnsi="Calibri" w:cs="Calibri"/>
          <w:b/>
          <w:sz w:val="32"/>
          <w:szCs w:val="32"/>
        </w:rPr>
        <w:t>development of problem-solving skills</w:t>
      </w:r>
      <w:r>
        <w:rPr>
          <w:rFonts w:ascii="Calibri" w:eastAsia="Calibri" w:hAnsi="Calibri" w:cs="Calibri"/>
          <w:sz w:val="32"/>
          <w:szCs w:val="32"/>
        </w:rPr>
        <w:t xml:space="preserve">. When faced with a challenge, it's important to identify the root causes of the issue and work towards </w:t>
      </w:r>
      <w:r>
        <w:rPr>
          <w:rFonts w:ascii="Calibri" w:eastAsia="Calibri" w:hAnsi="Calibri" w:cs="Calibri"/>
          <w:sz w:val="32"/>
          <w:szCs w:val="32"/>
        </w:rPr>
        <w:t>a solution. This involves examining all aspects of the situation, including any underlying issues that may have contributed to the failure. Through this process, we can gain insight into how to approach similar problems in the future.</w:t>
      </w:r>
    </w:p>
    <w:p w14:paraId="4E91E425" w14:textId="77777777" w:rsidR="009A7C6F" w:rsidRDefault="00532BCC">
      <w:pPr>
        <w:numPr>
          <w:ilvl w:val="0"/>
          <w:numId w:val="1"/>
        </w:numPr>
        <w:jc w:val="both"/>
        <w:rPr>
          <w:sz w:val="32"/>
          <w:szCs w:val="32"/>
        </w:rPr>
      </w:pPr>
      <w:r>
        <w:rPr>
          <w:rFonts w:ascii="Calibri" w:eastAsia="Calibri" w:hAnsi="Calibri" w:cs="Calibri"/>
          <w:sz w:val="32"/>
          <w:szCs w:val="32"/>
        </w:rPr>
        <w:t xml:space="preserve">Another benefit is </w:t>
      </w:r>
      <w:r>
        <w:rPr>
          <w:rFonts w:ascii="Calibri" w:eastAsia="Calibri" w:hAnsi="Calibri" w:cs="Calibri"/>
          <w:b/>
          <w:sz w:val="32"/>
          <w:szCs w:val="32"/>
        </w:rPr>
        <w:t>re</w:t>
      </w:r>
      <w:r>
        <w:rPr>
          <w:rFonts w:ascii="Calibri" w:eastAsia="Calibri" w:hAnsi="Calibri" w:cs="Calibri"/>
          <w:b/>
          <w:sz w:val="32"/>
          <w:szCs w:val="32"/>
        </w:rPr>
        <w:t>cognizing our strengths and weaknesses</w:t>
      </w:r>
      <w:r>
        <w:rPr>
          <w:rFonts w:ascii="Calibri" w:eastAsia="Calibri" w:hAnsi="Calibri" w:cs="Calibri"/>
          <w:sz w:val="32"/>
          <w:szCs w:val="32"/>
        </w:rPr>
        <w:t xml:space="preserve"> when faced with failure. By understanding our capabilities, we can </w:t>
      </w:r>
      <w:r>
        <w:rPr>
          <w:rFonts w:ascii="Calibri" w:eastAsia="Calibri" w:hAnsi="Calibri" w:cs="Calibri"/>
          <w:sz w:val="32"/>
          <w:szCs w:val="32"/>
        </w:rPr>
        <w:lastRenderedPageBreak/>
        <w:t>then apply them strategically when attempting something new or difficult. Reflecting on why something failed allows us to correct mistakes and improve</w:t>
      </w:r>
      <w:r>
        <w:rPr>
          <w:rFonts w:ascii="Calibri" w:eastAsia="Calibri" w:hAnsi="Calibri" w:cs="Calibri"/>
          <w:sz w:val="32"/>
          <w:szCs w:val="32"/>
        </w:rPr>
        <w:t xml:space="preserve"> upon our actions for the next time.</w:t>
      </w:r>
    </w:p>
    <w:p w14:paraId="4DEA3409" w14:textId="77777777" w:rsidR="009A7C6F" w:rsidRDefault="00532BCC">
      <w:pPr>
        <w:numPr>
          <w:ilvl w:val="0"/>
          <w:numId w:val="1"/>
        </w:numPr>
        <w:jc w:val="both"/>
        <w:rPr>
          <w:sz w:val="32"/>
          <w:szCs w:val="32"/>
        </w:rPr>
      </w:pPr>
      <w:r>
        <w:rPr>
          <w:rFonts w:ascii="Calibri" w:eastAsia="Calibri" w:hAnsi="Calibri" w:cs="Calibri"/>
          <w:sz w:val="32"/>
          <w:szCs w:val="32"/>
        </w:rPr>
        <w:t xml:space="preserve">Learning from failure also allows us to </w:t>
      </w:r>
      <w:r>
        <w:rPr>
          <w:rFonts w:ascii="Calibri" w:eastAsia="Calibri" w:hAnsi="Calibri" w:cs="Calibri"/>
          <w:b/>
          <w:sz w:val="32"/>
          <w:szCs w:val="32"/>
        </w:rPr>
        <w:t>become more confident in ourselves and our abilities</w:t>
      </w:r>
      <w:r>
        <w:rPr>
          <w:rFonts w:ascii="Calibri" w:eastAsia="Calibri" w:hAnsi="Calibri" w:cs="Calibri"/>
          <w:sz w:val="32"/>
          <w:szCs w:val="32"/>
        </w:rPr>
        <w:t>. Despite an initial setback or disappointment, by developing strategies to tackle challenges head-on, we become better prepare</w:t>
      </w:r>
      <w:r>
        <w:rPr>
          <w:rFonts w:ascii="Calibri" w:eastAsia="Calibri" w:hAnsi="Calibri" w:cs="Calibri"/>
          <w:sz w:val="32"/>
          <w:szCs w:val="32"/>
        </w:rPr>
        <w:t>d for success in the future. We become more determined than ever before in achieving our goals and objectives while remaining focused on what matters most: progress over perfection.</w:t>
      </w:r>
    </w:p>
    <w:p w14:paraId="2CDB19E2" w14:textId="77777777" w:rsidR="009A7C6F" w:rsidRDefault="00532BCC">
      <w:pPr>
        <w:numPr>
          <w:ilvl w:val="0"/>
          <w:numId w:val="1"/>
        </w:numPr>
        <w:spacing w:after="240"/>
        <w:jc w:val="both"/>
        <w:rPr>
          <w:sz w:val="32"/>
          <w:szCs w:val="32"/>
        </w:rPr>
      </w:pPr>
      <w:r>
        <w:rPr>
          <w:rFonts w:ascii="Calibri" w:eastAsia="Calibri" w:hAnsi="Calibri" w:cs="Calibri"/>
          <w:sz w:val="32"/>
          <w:szCs w:val="32"/>
        </w:rPr>
        <w:t>Overcoming failure provides its reward: satisfaction from knowing that you</w:t>
      </w:r>
      <w:r>
        <w:rPr>
          <w:rFonts w:ascii="Calibri" w:eastAsia="Calibri" w:hAnsi="Calibri" w:cs="Calibri"/>
          <w:sz w:val="32"/>
          <w:szCs w:val="32"/>
        </w:rPr>
        <w:t xml:space="preserve"> persevered despite your mistakes or misfortunes. This feeling of accomplishment can </w:t>
      </w:r>
      <w:r>
        <w:rPr>
          <w:rFonts w:ascii="Calibri" w:eastAsia="Calibri" w:hAnsi="Calibri" w:cs="Calibri"/>
          <w:b/>
          <w:sz w:val="32"/>
          <w:szCs w:val="32"/>
        </w:rPr>
        <w:t>help motivate you during difficult times</w:t>
      </w:r>
      <w:r>
        <w:rPr>
          <w:rFonts w:ascii="Calibri" w:eastAsia="Calibri" w:hAnsi="Calibri" w:cs="Calibri"/>
          <w:sz w:val="32"/>
          <w:szCs w:val="32"/>
        </w:rPr>
        <w:t xml:space="preserve"> and give you a renewed sense of purpose as you move forward on your journey toward success.</w:t>
      </w:r>
    </w:p>
    <w:p w14:paraId="6C7CBA0E" w14:textId="77777777" w:rsidR="009A7C6F" w:rsidRDefault="00532BCC">
      <w:pPr>
        <w:spacing w:before="240" w:after="240"/>
        <w:jc w:val="both"/>
        <w:rPr>
          <w:rFonts w:ascii="Calibri" w:eastAsia="Calibri" w:hAnsi="Calibri" w:cs="Calibri"/>
          <w:sz w:val="32"/>
          <w:szCs w:val="32"/>
        </w:rPr>
      </w:pPr>
      <w:r>
        <w:rPr>
          <w:rFonts w:ascii="Calibri" w:eastAsia="Calibri" w:hAnsi="Calibri" w:cs="Calibri"/>
          <w:sz w:val="32"/>
          <w:szCs w:val="32"/>
        </w:rPr>
        <w:t>Through embracing failure as part of l</w:t>
      </w:r>
      <w:r>
        <w:rPr>
          <w:rFonts w:ascii="Calibri" w:eastAsia="Calibri" w:hAnsi="Calibri" w:cs="Calibri"/>
          <w:sz w:val="32"/>
          <w:szCs w:val="32"/>
        </w:rPr>
        <w:t>ife's journey, we gain invaluable knowledge that helps us take control over our destinies and strive for greatness despite any setbacks along the way.</w:t>
      </w:r>
    </w:p>
    <w:p w14:paraId="07FAABD1" w14:textId="77777777" w:rsidR="009A7C6F" w:rsidRDefault="00532BCC">
      <w:pPr>
        <w:pStyle w:val="Heading2"/>
        <w:keepNext w:val="0"/>
        <w:keepLines w:val="0"/>
        <w:spacing w:after="80"/>
        <w:jc w:val="both"/>
        <w:rPr>
          <w:rFonts w:ascii="Calibri" w:eastAsia="Calibri" w:hAnsi="Calibri" w:cs="Calibri"/>
          <w:b/>
          <w:sz w:val="44"/>
          <w:szCs w:val="44"/>
        </w:rPr>
      </w:pPr>
      <w:bookmarkStart w:id="2" w:name="_8u24k9j94cl" w:colFirst="0" w:colLast="0"/>
      <w:bookmarkEnd w:id="2"/>
      <w:r>
        <w:rPr>
          <w:rFonts w:ascii="Calibri" w:eastAsia="Calibri" w:hAnsi="Calibri" w:cs="Calibri"/>
          <w:b/>
          <w:sz w:val="44"/>
          <w:szCs w:val="44"/>
        </w:rPr>
        <w:t>Understanding the Causes of Failure</w:t>
      </w:r>
    </w:p>
    <w:p w14:paraId="369E26CD" w14:textId="77777777" w:rsidR="009A7C6F" w:rsidRDefault="00532BCC">
      <w:pPr>
        <w:spacing w:before="240" w:after="240"/>
        <w:jc w:val="both"/>
        <w:rPr>
          <w:rFonts w:ascii="Calibri" w:eastAsia="Calibri" w:hAnsi="Calibri" w:cs="Calibri"/>
          <w:sz w:val="32"/>
          <w:szCs w:val="32"/>
        </w:rPr>
      </w:pPr>
      <w:r>
        <w:rPr>
          <w:rFonts w:ascii="Calibri" w:eastAsia="Calibri" w:hAnsi="Calibri" w:cs="Calibri"/>
          <w:sz w:val="32"/>
          <w:szCs w:val="32"/>
        </w:rPr>
        <w:t xml:space="preserve">It is important to understand the causes of failure to learn from it </w:t>
      </w:r>
      <w:r>
        <w:rPr>
          <w:rFonts w:ascii="Calibri" w:eastAsia="Calibri" w:hAnsi="Calibri" w:cs="Calibri"/>
          <w:sz w:val="32"/>
          <w:szCs w:val="32"/>
        </w:rPr>
        <w:t>and move forward. Most often, failure is a result of mistakes made due to a lack of knowledge or skills. For example, if an individual attempts to start a business without having any experience in that sector, they may not be aware of the challenges they w</w:t>
      </w:r>
      <w:r>
        <w:rPr>
          <w:rFonts w:ascii="Calibri" w:eastAsia="Calibri" w:hAnsi="Calibri" w:cs="Calibri"/>
          <w:sz w:val="32"/>
          <w:szCs w:val="32"/>
        </w:rPr>
        <w:t>ill face and fail.</w:t>
      </w:r>
    </w:p>
    <w:p w14:paraId="6C4350F3" w14:textId="77777777" w:rsidR="009A7C6F" w:rsidRDefault="00532BCC">
      <w:pPr>
        <w:spacing w:before="240" w:after="240"/>
        <w:jc w:val="both"/>
        <w:rPr>
          <w:rFonts w:ascii="Calibri" w:eastAsia="Calibri" w:hAnsi="Calibri" w:cs="Calibri"/>
          <w:sz w:val="32"/>
          <w:szCs w:val="32"/>
        </w:rPr>
      </w:pPr>
      <w:r>
        <w:rPr>
          <w:rFonts w:ascii="Calibri" w:eastAsia="Calibri" w:hAnsi="Calibri" w:cs="Calibri"/>
          <w:sz w:val="32"/>
          <w:szCs w:val="32"/>
        </w:rPr>
        <w:t xml:space="preserve">Poor decision-making can also lead to failure; this could be making decisions based on incomplete information or taking risks that are too </w:t>
      </w:r>
      <w:r>
        <w:rPr>
          <w:rFonts w:ascii="Calibri" w:eastAsia="Calibri" w:hAnsi="Calibri" w:cs="Calibri"/>
          <w:sz w:val="32"/>
          <w:szCs w:val="32"/>
        </w:rPr>
        <w:lastRenderedPageBreak/>
        <w:t>high. Inadequate resources or support can cause failure as there may not be enough financial backi</w:t>
      </w:r>
      <w:r>
        <w:rPr>
          <w:rFonts w:ascii="Calibri" w:eastAsia="Calibri" w:hAnsi="Calibri" w:cs="Calibri"/>
          <w:sz w:val="32"/>
          <w:szCs w:val="32"/>
        </w:rPr>
        <w:t>ng or personnel available to tackle the challenge at hand.</w:t>
      </w:r>
    </w:p>
    <w:p w14:paraId="6D85693E" w14:textId="77777777" w:rsidR="009A7C6F" w:rsidRDefault="00532BCC">
      <w:pPr>
        <w:spacing w:before="240" w:after="240"/>
        <w:jc w:val="both"/>
        <w:rPr>
          <w:rFonts w:ascii="Calibri" w:eastAsia="Calibri" w:hAnsi="Calibri" w:cs="Calibri"/>
          <w:sz w:val="32"/>
          <w:szCs w:val="32"/>
        </w:rPr>
      </w:pPr>
      <w:r>
        <w:rPr>
          <w:rFonts w:ascii="Calibri" w:eastAsia="Calibri" w:hAnsi="Calibri" w:cs="Calibri"/>
          <w:sz w:val="32"/>
          <w:szCs w:val="32"/>
        </w:rPr>
        <w:t>Understanding the root causes of failure allows one to take steps to prevent similar issues from happening in the future.</w:t>
      </w:r>
    </w:p>
    <w:p w14:paraId="3223702D" w14:textId="77777777" w:rsidR="009A7C6F" w:rsidRDefault="00532BCC">
      <w:pPr>
        <w:pStyle w:val="Heading2"/>
        <w:keepNext w:val="0"/>
        <w:keepLines w:val="0"/>
        <w:spacing w:after="80"/>
        <w:jc w:val="both"/>
        <w:rPr>
          <w:rFonts w:ascii="Calibri" w:eastAsia="Calibri" w:hAnsi="Calibri" w:cs="Calibri"/>
          <w:b/>
          <w:sz w:val="44"/>
          <w:szCs w:val="44"/>
        </w:rPr>
      </w:pPr>
      <w:bookmarkStart w:id="3" w:name="_kxgbjfo6mjaf" w:colFirst="0" w:colLast="0"/>
      <w:bookmarkEnd w:id="3"/>
      <w:r>
        <w:rPr>
          <w:rFonts w:ascii="Calibri" w:eastAsia="Calibri" w:hAnsi="Calibri" w:cs="Calibri"/>
          <w:b/>
          <w:sz w:val="44"/>
          <w:szCs w:val="44"/>
        </w:rPr>
        <w:t>How to Use Failure as a Stepping Stone to Success</w:t>
      </w:r>
    </w:p>
    <w:p w14:paraId="1493438B" w14:textId="77777777" w:rsidR="009A7C6F" w:rsidRDefault="00532BCC">
      <w:pPr>
        <w:spacing w:before="240" w:after="240"/>
        <w:jc w:val="both"/>
        <w:rPr>
          <w:rFonts w:ascii="Calibri" w:eastAsia="Calibri" w:hAnsi="Calibri" w:cs="Calibri"/>
          <w:sz w:val="32"/>
          <w:szCs w:val="32"/>
        </w:rPr>
      </w:pPr>
      <w:r>
        <w:rPr>
          <w:rFonts w:ascii="Calibri" w:eastAsia="Calibri" w:hAnsi="Calibri" w:cs="Calibri"/>
          <w:sz w:val="32"/>
          <w:szCs w:val="32"/>
        </w:rPr>
        <w:t>Using failure as a steppi</w:t>
      </w:r>
      <w:r>
        <w:rPr>
          <w:rFonts w:ascii="Calibri" w:eastAsia="Calibri" w:hAnsi="Calibri" w:cs="Calibri"/>
          <w:sz w:val="32"/>
          <w:szCs w:val="32"/>
        </w:rPr>
        <w:t>ng stone to success can help you better understand yourself and your goals, and even provide the motivation to reach them. When faced with a challenge, it’s important to take stock of what went wrong and use that knowledge to inform future decisions. By lo</w:t>
      </w:r>
      <w:r>
        <w:rPr>
          <w:rFonts w:ascii="Calibri" w:eastAsia="Calibri" w:hAnsi="Calibri" w:cs="Calibri"/>
          <w:sz w:val="32"/>
          <w:szCs w:val="32"/>
        </w:rPr>
        <w:t>oking at mistakes in a different light, you can learn from them and use those experiences as fuel for growth.</w:t>
      </w:r>
    </w:p>
    <w:p w14:paraId="7092F320" w14:textId="77777777" w:rsidR="009A7C6F" w:rsidRDefault="00532BCC">
      <w:pPr>
        <w:spacing w:before="240" w:after="240"/>
        <w:jc w:val="both"/>
        <w:rPr>
          <w:rFonts w:ascii="Calibri" w:eastAsia="Calibri" w:hAnsi="Calibri" w:cs="Calibri"/>
          <w:sz w:val="32"/>
          <w:szCs w:val="32"/>
        </w:rPr>
      </w:pPr>
      <w:r>
        <w:rPr>
          <w:rFonts w:ascii="Calibri" w:eastAsia="Calibri" w:hAnsi="Calibri" w:cs="Calibri"/>
          <w:sz w:val="32"/>
          <w:szCs w:val="32"/>
        </w:rPr>
        <w:t>When dealing with failure, it is essential to have a growth mindset. Focusing on what has been achieved, rather than what hasn't, helps you identi</w:t>
      </w:r>
      <w:r>
        <w:rPr>
          <w:rFonts w:ascii="Calibri" w:eastAsia="Calibri" w:hAnsi="Calibri" w:cs="Calibri"/>
          <w:sz w:val="32"/>
          <w:szCs w:val="32"/>
        </w:rPr>
        <w:t>fy potential areas for improvement and create positive habits. You should also take the time to consider alternative solutions or approaches that could have yielded better outcomes.</w:t>
      </w:r>
    </w:p>
    <w:p w14:paraId="50860557" w14:textId="77777777" w:rsidR="009A7C6F" w:rsidRDefault="00532BCC">
      <w:pPr>
        <w:spacing w:before="240" w:after="240"/>
        <w:jc w:val="both"/>
        <w:rPr>
          <w:rFonts w:ascii="Calibri" w:eastAsia="Calibri" w:hAnsi="Calibri" w:cs="Calibri"/>
          <w:sz w:val="32"/>
          <w:szCs w:val="32"/>
        </w:rPr>
      </w:pPr>
      <w:r>
        <w:rPr>
          <w:rFonts w:ascii="Calibri" w:eastAsia="Calibri" w:hAnsi="Calibri" w:cs="Calibri"/>
          <w:sz w:val="32"/>
          <w:szCs w:val="32"/>
        </w:rPr>
        <w:t>Learning from mistakes can build confidence and resilience, helping you st</w:t>
      </w:r>
      <w:r>
        <w:rPr>
          <w:rFonts w:ascii="Calibri" w:eastAsia="Calibri" w:hAnsi="Calibri" w:cs="Calibri"/>
          <w:sz w:val="32"/>
          <w:szCs w:val="32"/>
        </w:rPr>
        <w:t>ay focused on reaching your goals despite any issues or setbacks encountered along the way.</w:t>
      </w:r>
    </w:p>
    <w:p w14:paraId="4087B80B" w14:textId="77777777" w:rsidR="009A7C6F" w:rsidRDefault="00532BCC">
      <w:pPr>
        <w:spacing w:before="240" w:after="240"/>
        <w:jc w:val="both"/>
        <w:rPr>
          <w:rFonts w:ascii="Calibri" w:eastAsia="Calibri" w:hAnsi="Calibri" w:cs="Calibri"/>
          <w:sz w:val="32"/>
          <w:szCs w:val="32"/>
        </w:rPr>
      </w:pPr>
      <w:r>
        <w:rPr>
          <w:rFonts w:ascii="Calibri" w:eastAsia="Calibri" w:hAnsi="Calibri" w:cs="Calibri"/>
          <w:sz w:val="32"/>
          <w:szCs w:val="32"/>
        </w:rPr>
        <w:t>It's important not to forget about the rewards of overcoming failure too. Celebrating small successes helps keep motivation high and encourages further progress tow</w:t>
      </w:r>
      <w:r>
        <w:rPr>
          <w:rFonts w:ascii="Calibri" w:eastAsia="Calibri" w:hAnsi="Calibri" w:cs="Calibri"/>
          <w:sz w:val="32"/>
          <w:szCs w:val="32"/>
        </w:rPr>
        <w:t>ard achieving greater accomplishments over time.</w:t>
      </w:r>
    </w:p>
    <w:p w14:paraId="31AC44E1" w14:textId="77777777" w:rsidR="009A7C6F" w:rsidRDefault="00532BCC">
      <w:pPr>
        <w:spacing w:before="240" w:after="240"/>
        <w:jc w:val="both"/>
        <w:rPr>
          <w:rFonts w:ascii="Calibri" w:eastAsia="Calibri" w:hAnsi="Calibri" w:cs="Calibri"/>
          <w:sz w:val="32"/>
          <w:szCs w:val="32"/>
        </w:rPr>
      </w:pPr>
      <w:r>
        <w:rPr>
          <w:rFonts w:ascii="Calibri" w:eastAsia="Calibri" w:hAnsi="Calibri" w:cs="Calibri"/>
          <w:sz w:val="32"/>
          <w:szCs w:val="32"/>
        </w:rPr>
        <w:lastRenderedPageBreak/>
        <w:t>Reevaluating each triumph in terms of how it contributes to long-term goals will help you stay focused on the bigger picture without getting stuck in individual failures or setbacks. Taking the time to appre</w:t>
      </w:r>
      <w:r>
        <w:rPr>
          <w:rFonts w:ascii="Calibri" w:eastAsia="Calibri" w:hAnsi="Calibri" w:cs="Calibri"/>
          <w:sz w:val="32"/>
          <w:szCs w:val="32"/>
        </w:rPr>
        <w:t>ciate successes makes all the hard work worth it and helps keep the momentum going when times are tough.</w:t>
      </w:r>
    </w:p>
    <w:p w14:paraId="38DB3F22" w14:textId="77777777" w:rsidR="009A7C6F" w:rsidRDefault="00532BCC">
      <w:pPr>
        <w:pStyle w:val="Heading2"/>
        <w:keepNext w:val="0"/>
        <w:keepLines w:val="0"/>
        <w:spacing w:after="80"/>
        <w:jc w:val="both"/>
        <w:rPr>
          <w:rFonts w:ascii="Calibri" w:eastAsia="Calibri" w:hAnsi="Calibri" w:cs="Calibri"/>
          <w:b/>
          <w:sz w:val="44"/>
          <w:szCs w:val="44"/>
        </w:rPr>
      </w:pPr>
      <w:bookmarkStart w:id="4" w:name="_9m5fczb8zf3" w:colFirst="0" w:colLast="0"/>
      <w:bookmarkEnd w:id="4"/>
      <w:r>
        <w:rPr>
          <w:rFonts w:ascii="Calibri" w:eastAsia="Calibri" w:hAnsi="Calibri" w:cs="Calibri"/>
          <w:b/>
          <w:sz w:val="44"/>
          <w:szCs w:val="44"/>
        </w:rPr>
        <w:t>Developing a Growth Mindset When Facing Challenges</w:t>
      </w:r>
    </w:p>
    <w:p w14:paraId="4E11DB8F" w14:textId="77777777" w:rsidR="009A7C6F" w:rsidRDefault="00532BCC">
      <w:pPr>
        <w:spacing w:before="240" w:after="240"/>
        <w:jc w:val="both"/>
        <w:rPr>
          <w:rFonts w:ascii="Calibri" w:eastAsia="Calibri" w:hAnsi="Calibri" w:cs="Calibri"/>
          <w:sz w:val="32"/>
          <w:szCs w:val="32"/>
        </w:rPr>
      </w:pPr>
      <w:r>
        <w:rPr>
          <w:rFonts w:ascii="Calibri" w:eastAsia="Calibri" w:hAnsi="Calibri" w:cs="Calibri"/>
          <w:sz w:val="32"/>
          <w:szCs w:val="32"/>
        </w:rPr>
        <w:t>Facing and overcoming failure is a key part of developing a growth mindset. When you encounter chall</w:t>
      </w:r>
      <w:r>
        <w:rPr>
          <w:rFonts w:ascii="Calibri" w:eastAsia="Calibri" w:hAnsi="Calibri" w:cs="Calibri"/>
          <w:sz w:val="32"/>
          <w:szCs w:val="32"/>
        </w:rPr>
        <w:t>enging situations, striving to learn and grow from them can help you become more resilient and successful in the future. To build a growth mindset when facing challenges, it's important to focus on the effort rather than the outcome.</w:t>
      </w:r>
    </w:p>
    <w:p w14:paraId="1E20DF7B" w14:textId="77777777" w:rsidR="009A7C6F" w:rsidRDefault="00532BCC">
      <w:pPr>
        <w:spacing w:before="240" w:after="240"/>
        <w:jc w:val="both"/>
        <w:rPr>
          <w:rFonts w:ascii="Calibri" w:eastAsia="Calibri" w:hAnsi="Calibri" w:cs="Calibri"/>
          <w:sz w:val="32"/>
          <w:szCs w:val="32"/>
        </w:rPr>
      </w:pPr>
      <w:r>
        <w:rPr>
          <w:rFonts w:ascii="Calibri" w:eastAsia="Calibri" w:hAnsi="Calibri" w:cs="Calibri"/>
          <w:sz w:val="32"/>
          <w:szCs w:val="32"/>
        </w:rPr>
        <w:t>This means not giving up when faced with adversity, but rather pushing through and seeing how far you can go. It also requires taking risks and embracing mistakes as learning experiences, rather than viewing them as failures.</w:t>
      </w:r>
    </w:p>
    <w:p w14:paraId="6E2A460D" w14:textId="77777777" w:rsidR="009A7C6F" w:rsidRDefault="00532BCC">
      <w:pPr>
        <w:spacing w:before="240" w:after="240"/>
        <w:jc w:val="both"/>
        <w:rPr>
          <w:rFonts w:ascii="Calibri" w:eastAsia="Calibri" w:hAnsi="Calibri" w:cs="Calibri"/>
          <w:sz w:val="32"/>
          <w:szCs w:val="32"/>
        </w:rPr>
      </w:pPr>
      <w:r>
        <w:rPr>
          <w:rFonts w:ascii="Calibri" w:eastAsia="Calibri" w:hAnsi="Calibri" w:cs="Calibri"/>
          <w:sz w:val="32"/>
          <w:szCs w:val="32"/>
        </w:rPr>
        <w:t>In addition, developing a grow</w:t>
      </w:r>
      <w:r>
        <w:rPr>
          <w:rFonts w:ascii="Calibri" w:eastAsia="Calibri" w:hAnsi="Calibri" w:cs="Calibri"/>
          <w:sz w:val="32"/>
          <w:szCs w:val="32"/>
        </w:rPr>
        <w:t>th mindset means being open to trying new things and taking on different perspectives. It's important to have an optimistic outlook on life and be willing to take risks that may lead to success - even if there is no guarantee of success. Finally, it's esse</w:t>
      </w:r>
      <w:r>
        <w:rPr>
          <w:rFonts w:ascii="Calibri" w:eastAsia="Calibri" w:hAnsi="Calibri" w:cs="Calibri"/>
          <w:sz w:val="32"/>
          <w:szCs w:val="32"/>
        </w:rPr>
        <w:t>ntial to foster self-belief; believing in yourself will help you rise to any challenge that comes your way.</w:t>
      </w:r>
    </w:p>
    <w:p w14:paraId="66CE4ECA" w14:textId="77777777" w:rsidR="009A7C6F" w:rsidRDefault="00532BCC">
      <w:pPr>
        <w:spacing w:before="240" w:after="240"/>
        <w:jc w:val="both"/>
        <w:rPr>
          <w:rFonts w:ascii="Calibri" w:eastAsia="Calibri" w:hAnsi="Calibri" w:cs="Calibri"/>
          <w:sz w:val="32"/>
          <w:szCs w:val="32"/>
        </w:rPr>
      </w:pPr>
      <w:r>
        <w:rPr>
          <w:rFonts w:ascii="Calibri" w:eastAsia="Calibri" w:hAnsi="Calibri" w:cs="Calibri"/>
          <w:sz w:val="32"/>
          <w:szCs w:val="32"/>
        </w:rPr>
        <w:t xml:space="preserve">By adopting a growth mindset when faced with challenges, you'll be able to develop resilience and cultivate an attitude of determination that will </w:t>
      </w:r>
      <w:r>
        <w:rPr>
          <w:rFonts w:ascii="Calibri" w:eastAsia="Calibri" w:hAnsi="Calibri" w:cs="Calibri"/>
          <w:sz w:val="32"/>
          <w:szCs w:val="32"/>
        </w:rPr>
        <w:lastRenderedPageBreak/>
        <w:t>help you overcome setbacks and reach your goals. Developing these skills will equip you with the necessary to</w:t>
      </w:r>
      <w:r>
        <w:rPr>
          <w:rFonts w:ascii="Calibri" w:eastAsia="Calibri" w:hAnsi="Calibri" w:cs="Calibri"/>
          <w:sz w:val="32"/>
          <w:szCs w:val="32"/>
        </w:rPr>
        <w:t>ols for success in any endeavor!</w:t>
      </w:r>
    </w:p>
    <w:p w14:paraId="13B19525" w14:textId="77777777" w:rsidR="009A7C6F" w:rsidRDefault="00532BCC">
      <w:pPr>
        <w:pStyle w:val="Heading2"/>
        <w:keepNext w:val="0"/>
        <w:keepLines w:val="0"/>
        <w:spacing w:after="80"/>
        <w:jc w:val="both"/>
        <w:rPr>
          <w:rFonts w:ascii="Calibri" w:eastAsia="Calibri" w:hAnsi="Calibri" w:cs="Calibri"/>
          <w:b/>
          <w:sz w:val="44"/>
          <w:szCs w:val="44"/>
        </w:rPr>
      </w:pPr>
      <w:bookmarkStart w:id="5" w:name="_8m7bi8ysqjob" w:colFirst="0" w:colLast="0"/>
      <w:bookmarkEnd w:id="5"/>
      <w:r>
        <w:rPr>
          <w:rFonts w:ascii="Calibri" w:eastAsia="Calibri" w:hAnsi="Calibri" w:cs="Calibri"/>
          <w:b/>
          <w:sz w:val="44"/>
          <w:szCs w:val="44"/>
        </w:rPr>
        <w:t>Reaping the Rewards of Overcoming Failure</w:t>
      </w:r>
    </w:p>
    <w:p w14:paraId="1EB3664A" w14:textId="77777777" w:rsidR="009A7C6F" w:rsidRDefault="00532BCC">
      <w:pPr>
        <w:spacing w:before="240" w:after="240"/>
        <w:jc w:val="both"/>
        <w:rPr>
          <w:rFonts w:ascii="Calibri" w:eastAsia="Calibri" w:hAnsi="Calibri" w:cs="Calibri"/>
          <w:sz w:val="32"/>
          <w:szCs w:val="32"/>
        </w:rPr>
      </w:pPr>
      <w:r>
        <w:rPr>
          <w:rFonts w:ascii="Calibri" w:eastAsia="Calibri" w:hAnsi="Calibri" w:cs="Calibri"/>
          <w:sz w:val="32"/>
          <w:szCs w:val="32"/>
        </w:rPr>
        <w:t>Not all failures lead to negative outcomes. If you learn from your errors and use them as an opportunity for growth, you can reap the rewards of overcoming failure. When you perseve</w:t>
      </w:r>
      <w:r>
        <w:rPr>
          <w:rFonts w:ascii="Calibri" w:eastAsia="Calibri" w:hAnsi="Calibri" w:cs="Calibri"/>
          <w:sz w:val="32"/>
          <w:szCs w:val="32"/>
        </w:rPr>
        <w:t>re through difficult times and come out on top, this can be incredibly rewarding.</w:t>
      </w:r>
    </w:p>
    <w:p w14:paraId="6367E10C" w14:textId="77777777" w:rsidR="009A7C6F" w:rsidRDefault="00532BCC">
      <w:pPr>
        <w:spacing w:before="240" w:after="240"/>
        <w:jc w:val="both"/>
        <w:rPr>
          <w:rFonts w:ascii="Calibri" w:eastAsia="Calibri" w:hAnsi="Calibri" w:cs="Calibri"/>
          <w:sz w:val="32"/>
          <w:szCs w:val="32"/>
        </w:rPr>
      </w:pPr>
      <w:r>
        <w:rPr>
          <w:rFonts w:ascii="Calibri" w:eastAsia="Calibri" w:hAnsi="Calibri" w:cs="Calibri"/>
          <w:sz w:val="32"/>
          <w:szCs w:val="32"/>
        </w:rPr>
        <w:t>One great example of this is the story of Thomas Edison. After countless attempts at inventing the light bulb, he finally succeeded after hundreds of failed prototypes. His c</w:t>
      </w:r>
      <w:r>
        <w:rPr>
          <w:rFonts w:ascii="Calibri" w:eastAsia="Calibri" w:hAnsi="Calibri" w:cs="Calibri"/>
          <w:sz w:val="32"/>
          <w:szCs w:val="32"/>
        </w:rPr>
        <w:t>ommitment to seeing his idea through to fruition was inspiring and a testament to the power of persistence.</w:t>
      </w:r>
    </w:p>
    <w:p w14:paraId="23318418" w14:textId="77777777" w:rsidR="009A7C6F" w:rsidRDefault="00532BCC">
      <w:pPr>
        <w:spacing w:before="240" w:after="240"/>
        <w:jc w:val="both"/>
        <w:rPr>
          <w:rFonts w:ascii="Calibri" w:eastAsia="Calibri" w:hAnsi="Calibri" w:cs="Calibri"/>
          <w:sz w:val="32"/>
          <w:szCs w:val="32"/>
        </w:rPr>
      </w:pPr>
      <w:r>
        <w:rPr>
          <w:rFonts w:ascii="Calibri" w:eastAsia="Calibri" w:hAnsi="Calibri" w:cs="Calibri"/>
          <w:sz w:val="32"/>
          <w:szCs w:val="32"/>
        </w:rPr>
        <w:t>Reaping the rewards of overcoming failure also means learning valuable life lessons along the way. You may learn how to better manage your time or d</w:t>
      </w:r>
      <w:r>
        <w:rPr>
          <w:rFonts w:ascii="Calibri" w:eastAsia="Calibri" w:hAnsi="Calibri" w:cs="Calibri"/>
          <w:sz w:val="32"/>
          <w:szCs w:val="32"/>
        </w:rPr>
        <w:t>evelop better problem-solving skills that can help you in future endeavors. Failing at something can give you a greater appreciation for success when it eventually does arrive and provide motivation to keep going even when things seem impossible or insurmo</w:t>
      </w:r>
      <w:r>
        <w:rPr>
          <w:rFonts w:ascii="Calibri" w:eastAsia="Calibri" w:hAnsi="Calibri" w:cs="Calibri"/>
          <w:sz w:val="32"/>
          <w:szCs w:val="32"/>
        </w:rPr>
        <w:t>untable.</w:t>
      </w:r>
    </w:p>
    <w:p w14:paraId="3DA5546D" w14:textId="77777777" w:rsidR="009A7C6F" w:rsidRDefault="00532BCC">
      <w:pPr>
        <w:spacing w:before="240" w:after="240"/>
        <w:jc w:val="both"/>
        <w:rPr>
          <w:rFonts w:ascii="Calibri" w:eastAsia="Calibri" w:hAnsi="Calibri" w:cs="Calibri"/>
          <w:sz w:val="32"/>
          <w:szCs w:val="32"/>
        </w:rPr>
      </w:pPr>
      <w:r>
        <w:rPr>
          <w:rFonts w:ascii="Calibri" w:eastAsia="Calibri" w:hAnsi="Calibri" w:cs="Calibri"/>
          <w:sz w:val="32"/>
          <w:szCs w:val="32"/>
        </w:rPr>
        <w:t>By pushing yourself beyond your comfort zone and developing resilience in the face of adversity, you will gain confidence in your abilities and have a greater sense of self-worth that can translate into other areas of your life. Knowing that you a</w:t>
      </w:r>
      <w:r>
        <w:rPr>
          <w:rFonts w:ascii="Calibri" w:eastAsia="Calibri" w:hAnsi="Calibri" w:cs="Calibri"/>
          <w:sz w:val="32"/>
          <w:szCs w:val="32"/>
        </w:rPr>
        <w:t>re capable of achieving goals even when faced with seemingly impossible obstacles can be an invaluable asset in any situation.</w:t>
      </w:r>
    </w:p>
    <w:p w14:paraId="0AA4ACEC" w14:textId="77777777" w:rsidR="009A7C6F" w:rsidRDefault="00532BCC">
      <w:pPr>
        <w:pStyle w:val="Heading2"/>
        <w:keepNext w:val="0"/>
        <w:keepLines w:val="0"/>
        <w:spacing w:after="80"/>
        <w:jc w:val="both"/>
        <w:rPr>
          <w:rFonts w:ascii="Calibri" w:eastAsia="Calibri" w:hAnsi="Calibri" w:cs="Calibri"/>
          <w:b/>
          <w:sz w:val="44"/>
          <w:szCs w:val="44"/>
        </w:rPr>
      </w:pPr>
      <w:bookmarkStart w:id="6" w:name="_cpq6am6hsskr" w:colFirst="0" w:colLast="0"/>
      <w:bookmarkEnd w:id="6"/>
      <w:r>
        <w:rPr>
          <w:rFonts w:ascii="Calibri" w:eastAsia="Calibri" w:hAnsi="Calibri" w:cs="Calibri"/>
          <w:b/>
          <w:sz w:val="44"/>
          <w:szCs w:val="44"/>
        </w:rPr>
        <w:t>Conclusion</w:t>
      </w:r>
    </w:p>
    <w:p w14:paraId="6A8A8C9C" w14:textId="77777777" w:rsidR="009A7C6F" w:rsidRDefault="00532BCC">
      <w:pPr>
        <w:spacing w:before="240" w:after="240"/>
        <w:jc w:val="both"/>
        <w:rPr>
          <w:rFonts w:ascii="Calibri" w:eastAsia="Calibri" w:hAnsi="Calibri" w:cs="Calibri"/>
          <w:sz w:val="32"/>
          <w:szCs w:val="32"/>
        </w:rPr>
      </w:pPr>
      <w:r>
        <w:rPr>
          <w:rFonts w:ascii="Calibri" w:eastAsia="Calibri" w:hAnsi="Calibri" w:cs="Calibri"/>
          <w:sz w:val="32"/>
          <w:szCs w:val="32"/>
        </w:rPr>
        <w:lastRenderedPageBreak/>
        <w:t>Failing is a part of life, and it can be a difficult experience. But, by taking the time to learn from our mistakes an</w:t>
      </w:r>
      <w:r>
        <w:rPr>
          <w:rFonts w:ascii="Calibri" w:eastAsia="Calibri" w:hAnsi="Calibri" w:cs="Calibri"/>
          <w:sz w:val="32"/>
          <w:szCs w:val="32"/>
        </w:rPr>
        <w:t>d understanding the causes of failure, we can use it as a stepping stone to success.</w:t>
      </w:r>
    </w:p>
    <w:p w14:paraId="60412352" w14:textId="77777777" w:rsidR="009A7C6F" w:rsidRDefault="00532BCC">
      <w:pPr>
        <w:spacing w:before="240" w:after="240"/>
        <w:jc w:val="both"/>
        <w:rPr>
          <w:rFonts w:ascii="Calibri" w:eastAsia="Calibri" w:hAnsi="Calibri" w:cs="Calibri"/>
          <w:sz w:val="32"/>
          <w:szCs w:val="32"/>
        </w:rPr>
      </w:pPr>
      <w:r>
        <w:rPr>
          <w:rFonts w:ascii="Calibri" w:eastAsia="Calibri" w:hAnsi="Calibri" w:cs="Calibri"/>
          <w:sz w:val="32"/>
          <w:szCs w:val="32"/>
        </w:rPr>
        <w:t>By developing a growth mindset when faced with challenges and reaping the rewards of overcoming failure, we can benefit greatly from taking these lessons on board.</w:t>
      </w:r>
    </w:p>
    <w:p w14:paraId="3DF4FB26" w14:textId="77777777" w:rsidR="009A7C6F" w:rsidRDefault="00532BCC">
      <w:pPr>
        <w:spacing w:before="240" w:after="240"/>
        <w:jc w:val="both"/>
        <w:rPr>
          <w:rFonts w:ascii="Calibri" w:eastAsia="Calibri" w:hAnsi="Calibri" w:cs="Calibri"/>
          <w:sz w:val="32"/>
          <w:szCs w:val="32"/>
        </w:rPr>
      </w:pPr>
      <w:r>
        <w:rPr>
          <w:rFonts w:ascii="Calibri" w:eastAsia="Calibri" w:hAnsi="Calibri" w:cs="Calibri"/>
          <w:sz w:val="32"/>
          <w:szCs w:val="32"/>
        </w:rPr>
        <w:t>Ultimat</w:t>
      </w:r>
      <w:r>
        <w:rPr>
          <w:rFonts w:ascii="Calibri" w:eastAsia="Calibri" w:hAnsi="Calibri" w:cs="Calibri"/>
          <w:sz w:val="32"/>
          <w:szCs w:val="32"/>
        </w:rPr>
        <w:t>ely, failure is an opportunity to gain valuable skills and knowledge that will help us succeed in life.</w:t>
      </w:r>
    </w:p>
    <w:p w14:paraId="7A53AC08" w14:textId="77777777" w:rsidR="009A7C6F" w:rsidRDefault="009A7C6F">
      <w:pPr>
        <w:spacing w:before="240" w:after="240"/>
        <w:jc w:val="both"/>
        <w:rPr>
          <w:rFonts w:ascii="Calibri" w:eastAsia="Calibri" w:hAnsi="Calibri" w:cs="Calibri"/>
          <w:sz w:val="32"/>
          <w:szCs w:val="32"/>
        </w:rPr>
      </w:pPr>
    </w:p>
    <w:p w14:paraId="76FB96D4" w14:textId="77777777" w:rsidR="009A7C6F" w:rsidRDefault="00532BCC">
      <w:pPr>
        <w:spacing w:before="240" w:after="240"/>
        <w:jc w:val="both"/>
        <w:rPr>
          <w:rFonts w:ascii="Calibri" w:eastAsia="Calibri" w:hAnsi="Calibri" w:cs="Calibri"/>
          <w:sz w:val="32"/>
          <w:szCs w:val="32"/>
        </w:rPr>
      </w:pPr>
      <w:r>
        <w:rPr>
          <w:rFonts w:ascii="Calibri" w:eastAsia="Calibri" w:hAnsi="Calibri" w:cs="Calibri"/>
          <w:sz w:val="32"/>
          <w:szCs w:val="32"/>
        </w:rPr>
        <w:t>References:</w:t>
      </w:r>
    </w:p>
    <w:p w14:paraId="2CD640D2" w14:textId="77777777" w:rsidR="009A7C6F" w:rsidRDefault="00532BCC">
      <w:pPr>
        <w:spacing w:before="240" w:after="240"/>
        <w:jc w:val="both"/>
        <w:rPr>
          <w:rFonts w:ascii="Calibri" w:eastAsia="Calibri" w:hAnsi="Calibri" w:cs="Calibri"/>
          <w:sz w:val="32"/>
          <w:szCs w:val="32"/>
        </w:rPr>
      </w:pPr>
      <w:hyperlink r:id="rId5">
        <w:r>
          <w:rPr>
            <w:rFonts w:ascii="Calibri" w:eastAsia="Calibri" w:hAnsi="Calibri" w:cs="Calibri"/>
            <w:color w:val="1155CC"/>
            <w:sz w:val="32"/>
            <w:szCs w:val="32"/>
            <w:u w:val="single"/>
          </w:rPr>
          <w:t>https://www.betterup.com/blog/learning-from-failure</w:t>
        </w:r>
      </w:hyperlink>
    </w:p>
    <w:p w14:paraId="3281913B" w14:textId="77777777" w:rsidR="009A7C6F" w:rsidRDefault="00532BCC">
      <w:pPr>
        <w:spacing w:before="240" w:after="240"/>
        <w:jc w:val="both"/>
        <w:rPr>
          <w:rFonts w:ascii="Calibri" w:eastAsia="Calibri" w:hAnsi="Calibri" w:cs="Calibri"/>
          <w:sz w:val="32"/>
          <w:szCs w:val="32"/>
        </w:rPr>
      </w:pPr>
      <w:hyperlink r:id="rId6">
        <w:r>
          <w:rPr>
            <w:rFonts w:ascii="Calibri" w:eastAsia="Calibri" w:hAnsi="Calibri" w:cs="Calibri"/>
            <w:color w:val="1155CC"/>
            <w:sz w:val="32"/>
            <w:szCs w:val="32"/>
            <w:u w:val="single"/>
          </w:rPr>
          <w:t>https://hbr.org/2011/04/strategies-for-learning-from-failure</w:t>
        </w:r>
      </w:hyperlink>
    </w:p>
    <w:p w14:paraId="2FAD4F37" w14:textId="77777777" w:rsidR="009A7C6F" w:rsidRDefault="00532BCC">
      <w:pPr>
        <w:spacing w:before="240" w:after="240"/>
        <w:jc w:val="both"/>
        <w:rPr>
          <w:rFonts w:ascii="Calibri" w:eastAsia="Calibri" w:hAnsi="Calibri" w:cs="Calibri"/>
          <w:sz w:val="32"/>
          <w:szCs w:val="32"/>
        </w:rPr>
      </w:pPr>
      <w:hyperlink r:id="rId7">
        <w:r>
          <w:rPr>
            <w:rFonts w:ascii="Calibri" w:eastAsia="Calibri" w:hAnsi="Calibri" w:cs="Calibri"/>
            <w:color w:val="1155CC"/>
            <w:sz w:val="32"/>
            <w:szCs w:val="32"/>
            <w:u w:val="single"/>
          </w:rPr>
          <w:t>https://www.lifehack.org/895454/failed-in-life</w:t>
        </w:r>
      </w:hyperlink>
      <w:r>
        <w:rPr>
          <w:rFonts w:ascii="Calibri" w:eastAsia="Calibri" w:hAnsi="Calibri" w:cs="Calibri"/>
          <w:sz w:val="32"/>
          <w:szCs w:val="32"/>
        </w:rPr>
        <w:t xml:space="preserve"> </w:t>
      </w:r>
    </w:p>
    <w:p w14:paraId="26C4AF19" w14:textId="77777777" w:rsidR="009A7C6F" w:rsidRDefault="009A7C6F">
      <w:pPr>
        <w:spacing w:before="240" w:after="240"/>
        <w:jc w:val="both"/>
        <w:rPr>
          <w:rFonts w:ascii="Calibri" w:eastAsia="Calibri" w:hAnsi="Calibri" w:cs="Calibri"/>
          <w:sz w:val="32"/>
          <w:szCs w:val="32"/>
        </w:rPr>
      </w:pPr>
    </w:p>
    <w:p w14:paraId="53611B9D" w14:textId="62149250" w:rsidR="009A7C6F" w:rsidRDefault="009A7C6F">
      <w:pPr>
        <w:spacing w:before="240" w:after="240"/>
        <w:jc w:val="both"/>
        <w:rPr>
          <w:rFonts w:ascii="Calibri" w:eastAsia="Calibri" w:hAnsi="Calibri" w:cs="Calibri"/>
          <w:sz w:val="32"/>
          <w:szCs w:val="32"/>
        </w:rPr>
      </w:pPr>
      <w:bookmarkStart w:id="7" w:name="_GoBack"/>
      <w:bookmarkEnd w:id="7"/>
    </w:p>
    <w:sectPr w:rsidR="009A7C6F">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FB0F49"/>
    <w:multiLevelType w:val="multilevel"/>
    <w:tmpl w:val="119E50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7C6F"/>
    <w:rsid w:val="00532BCC"/>
    <w:rsid w:val="009A7C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15AD614D"/>
  <w15:docId w15:val="{401F1934-010B-904F-98BB-9F880C660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lifehack.org/895454/failed-in-lif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hbr.org/2011/04/strategies-for-learning-from-failure" TargetMode="External"/><Relationship Id="rId5" Type="http://schemas.openxmlformats.org/officeDocument/2006/relationships/hyperlink" Target="https://www.betterup.com/blog/learning-from-failure"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1238</Words>
  <Characters>7061</Characters>
  <Application>Microsoft Office Word</Application>
  <DocSecurity>0</DocSecurity>
  <Lines>58</Lines>
  <Paragraphs>16</Paragraphs>
  <ScaleCrop>false</ScaleCrop>
  <Company/>
  <LinksUpToDate>false</LinksUpToDate>
  <CharactersWithSpaces>8283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2023-06-09T00:48:00Z</dcterms:created>
  <dcterms:modified xsi:type="dcterms:W3CDTF">2023-06-09T00:48:00Z</dcterms:modified>
</cp:coreProperties>
</file>